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8D4" w:rsidRPr="006430D0" w:rsidRDefault="00440913" w:rsidP="00377DBB">
      <w:pPr>
        <w:ind w:firstLine="4218"/>
        <w:rPr>
          <w:sz w:val="18"/>
          <w:szCs w:val="18"/>
        </w:rPr>
      </w:pPr>
      <w:bookmarkStart w:id="0" w:name="_GoBack"/>
      <w:bookmarkEnd w:id="0"/>
      <w:r w:rsidRPr="006430D0">
        <w:rPr>
          <w:sz w:val="18"/>
          <w:szCs w:val="18"/>
        </w:rPr>
        <w:t>УТВЕРЖДЕНО:</w:t>
      </w:r>
    </w:p>
    <w:p w:rsidR="00440913" w:rsidRPr="006430D0" w:rsidRDefault="00440913" w:rsidP="00377DBB">
      <w:pPr>
        <w:ind w:firstLine="4218"/>
        <w:rPr>
          <w:sz w:val="18"/>
          <w:szCs w:val="18"/>
        </w:rPr>
      </w:pPr>
      <w:r w:rsidRPr="006430D0">
        <w:rPr>
          <w:sz w:val="18"/>
          <w:szCs w:val="18"/>
        </w:rPr>
        <w:t xml:space="preserve">Постановлением </w:t>
      </w:r>
    </w:p>
    <w:p w:rsidR="00440913" w:rsidRPr="006430D0" w:rsidRDefault="00440913" w:rsidP="00377DBB">
      <w:pPr>
        <w:ind w:firstLine="4218"/>
        <w:rPr>
          <w:sz w:val="18"/>
          <w:szCs w:val="18"/>
        </w:rPr>
      </w:pPr>
      <w:r w:rsidRPr="006430D0">
        <w:rPr>
          <w:sz w:val="18"/>
          <w:szCs w:val="18"/>
        </w:rPr>
        <w:t xml:space="preserve">Секретариата ЦК ОО «БРСМ» </w:t>
      </w:r>
    </w:p>
    <w:p w:rsidR="00440913" w:rsidRPr="006430D0" w:rsidRDefault="00440913" w:rsidP="00377DBB">
      <w:pPr>
        <w:ind w:firstLine="4218"/>
        <w:rPr>
          <w:sz w:val="18"/>
          <w:szCs w:val="18"/>
        </w:rPr>
      </w:pPr>
      <w:r w:rsidRPr="006430D0">
        <w:rPr>
          <w:sz w:val="18"/>
          <w:szCs w:val="18"/>
        </w:rPr>
        <w:t xml:space="preserve">№44 от 02 апреля </w:t>
      </w:r>
      <w:smartTag w:uri="urn:schemas-microsoft-com:office:smarttags" w:element="metricconverter">
        <w:smartTagPr>
          <w:attr w:name="ProductID" w:val="2004 г"/>
        </w:smartTagPr>
        <w:r w:rsidRPr="006430D0">
          <w:rPr>
            <w:sz w:val="18"/>
            <w:szCs w:val="18"/>
          </w:rPr>
          <w:t>2004 г</w:t>
        </w:r>
      </w:smartTag>
      <w:r w:rsidRPr="006430D0">
        <w:rPr>
          <w:sz w:val="18"/>
          <w:szCs w:val="18"/>
        </w:rPr>
        <w:t>.</w:t>
      </w:r>
    </w:p>
    <w:p w:rsidR="00440913" w:rsidRDefault="00440913" w:rsidP="00440913">
      <w:pPr>
        <w:jc w:val="center"/>
        <w:rPr>
          <w:sz w:val="30"/>
          <w:szCs w:val="30"/>
        </w:rPr>
      </w:pPr>
    </w:p>
    <w:p w:rsidR="00440913" w:rsidRPr="00377DBB" w:rsidRDefault="00440913" w:rsidP="00440913">
      <w:pPr>
        <w:jc w:val="center"/>
        <w:rPr>
          <w:sz w:val="20"/>
          <w:szCs w:val="20"/>
        </w:rPr>
      </w:pPr>
      <w:r w:rsidRPr="00377DBB">
        <w:rPr>
          <w:sz w:val="20"/>
          <w:szCs w:val="20"/>
        </w:rPr>
        <w:t xml:space="preserve">ПОЛОЖЕНИЕ </w:t>
      </w:r>
    </w:p>
    <w:p w:rsidR="00440913" w:rsidRPr="00377DBB" w:rsidRDefault="00440913" w:rsidP="00440913">
      <w:pPr>
        <w:jc w:val="center"/>
        <w:rPr>
          <w:sz w:val="20"/>
          <w:szCs w:val="20"/>
        </w:rPr>
      </w:pPr>
      <w:r w:rsidRPr="00377DBB">
        <w:rPr>
          <w:sz w:val="20"/>
          <w:szCs w:val="20"/>
        </w:rPr>
        <w:t>О ПЕРВИЧНОЙ ОРГАНИЗАЦИИ ОО «БРСМ»</w:t>
      </w:r>
    </w:p>
    <w:p w:rsidR="00440913" w:rsidRPr="00377DBB" w:rsidRDefault="00440913" w:rsidP="00440913">
      <w:pPr>
        <w:jc w:val="center"/>
        <w:rPr>
          <w:sz w:val="20"/>
          <w:szCs w:val="20"/>
        </w:rPr>
      </w:pPr>
    </w:p>
    <w:p w:rsidR="00440913" w:rsidRPr="00377DBB" w:rsidRDefault="00440913" w:rsidP="00440913">
      <w:pPr>
        <w:numPr>
          <w:ilvl w:val="0"/>
          <w:numId w:val="1"/>
        </w:numPr>
        <w:jc w:val="center"/>
        <w:rPr>
          <w:b/>
          <w:sz w:val="20"/>
          <w:szCs w:val="20"/>
        </w:rPr>
      </w:pPr>
      <w:r w:rsidRPr="00377DBB">
        <w:rPr>
          <w:b/>
          <w:sz w:val="20"/>
          <w:szCs w:val="20"/>
        </w:rPr>
        <w:t>Общие положения</w:t>
      </w:r>
    </w:p>
    <w:p w:rsidR="00440913" w:rsidRPr="00377DBB" w:rsidRDefault="00440913" w:rsidP="00440913">
      <w:pPr>
        <w:ind w:left="360"/>
        <w:rPr>
          <w:sz w:val="20"/>
          <w:szCs w:val="20"/>
        </w:rPr>
      </w:pPr>
    </w:p>
    <w:p w:rsidR="00440913" w:rsidRPr="00377DBB" w:rsidRDefault="00440913" w:rsidP="00440913">
      <w:pPr>
        <w:numPr>
          <w:ilvl w:val="1"/>
          <w:numId w:val="1"/>
        </w:numPr>
        <w:tabs>
          <w:tab w:val="clear" w:pos="2193"/>
          <w:tab w:val="num" w:pos="0"/>
        </w:tabs>
        <w:ind w:left="0" w:firstLine="708"/>
        <w:jc w:val="both"/>
        <w:rPr>
          <w:sz w:val="20"/>
          <w:szCs w:val="20"/>
        </w:rPr>
      </w:pPr>
      <w:r w:rsidRPr="00377DBB">
        <w:rPr>
          <w:sz w:val="20"/>
          <w:szCs w:val="20"/>
        </w:rPr>
        <w:t xml:space="preserve">Первичная организация (далее – </w:t>
      </w:r>
      <w:proofErr w:type="gramStart"/>
      <w:r w:rsidRPr="00377DBB">
        <w:rPr>
          <w:sz w:val="20"/>
          <w:szCs w:val="20"/>
        </w:rPr>
        <w:t>ПО</w:t>
      </w:r>
      <w:proofErr w:type="gramEnd"/>
      <w:r w:rsidRPr="00377DBB">
        <w:rPr>
          <w:sz w:val="20"/>
          <w:szCs w:val="20"/>
        </w:rPr>
        <w:t xml:space="preserve">) </w:t>
      </w:r>
      <w:proofErr w:type="gramStart"/>
      <w:r w:rsidRPr="00377DBB">
        <w:rPr>
          <w:sz w:val="20"/>
          <w:szCs w:val="20"/>
        </w:rPr>
        <w:t>Общественного</w:t>
      </w:r>
      <w:proofErr w:type="gramEnd"/>
      <w:r w:rsidRPr="00377DBB">
        <w:rPr>
          <w:sz w:val="20"/>
          <w:szCs w:val="20"/>
        </w:rPr>
        <w:t xml:space="preserve"> объединения «Белорусский республиканский союз молодежи» (далее – ОО «БРСМ») является организационной структурой ОО «БРСМ».</w:t>
      </w:r>
    </w:p>
    <w:p w:rsidR="00440913" w:rsidRPr="00377DBB" w:rsidRDefault="00440913" w:rsidP="00440913">
      <w:pPr>
        <w:numPr>
          <w:ilvl w:val="1"/>
          <w:numId w:val="1"/>
        </w:numPr>
        <w:tabs>
          <w:tab w:val="clear" w:pos="2193"/>
          <w:tab w:val="num" w:pos="0"/>
        </w:tabs>
        <w:ind w:left="0" w:firstLine="708"/>
        <w:jc w:val="both"/>
        <w:rPr>
          <w:sz w:val="20"/>
          <w:szCs w:val="20"/>
        </w:rPr>
      </w:pPr>
      <w:proofErr w:type="gramStart"/>
      <w:r w:rsidRPr="00377DBB">
        <w:rPr>
          <w:sz w:val="20"/>
          <w:szCs w:val="20"/>
        </w:rPr>
        <w:t>ПО создается по месту работы, учебы, службы, жительства на основе общности интересов при наличии не менее трех членов ОО «БРСМ» и регистрируется в районной, городской организации ОО «БРСМ» с последующей постановкой на учет в местных органах исполнительной власти.</w:t>
      </w:r>
      <w:proofErr w:type="gramEnd"/>
    </w:p>
    <w:p w:rsidR="00440913" w:rsidRPr="00377DBB" w:rsidRDefault="00440913" w:rsidP="00440913">
      <w:pPr>
        <w:numPr>
          <w:ilvl w:val="1"/>
          <w:numId w:val="1"/>
        </w:numPr>
        <w:tabs>
          <w:tab w:val="clear" w:pos="2193"/>
          <w:tab w:val="num" w:pos="0"/>
        </w:tabs>
        <w:ind w:left="0" w:firstLine="708"/>
        <w:jc w:val="both"/>
        <w:rPr>
          <w:sz w:val="20"/>
          <w:szCs w:val="20"/>
        </w:rPr>
      </w:pPr>
      <w:r w:rsidRPr="00377DBB">
        <w:rPr>
          <w:sz w:val="20"/>
          <w:szCs w:val="20"/>
        </w:rPr>
        <w:t xml:space="preserve">Решение о создании </w:t>
      </w:r>
      <w:proofErr w:type="gramStart"/>
      <w:r w:rsidRPr="00377DBB">
        <w:rPr>
          <w:sz w:val="20"/>
          <w:szCs w:val="20"/>
        </w:rPr>
        <w:t>ПО</w:t>
      </w:r>
      <w:proofErr w:type="gramEnd"/>
      <w:r w:rsidRPr="00377DBB">
        <w:rPr>
          <w:sz w:val="20"/>
          <w:szCs w:val="20"/>
        </w:rPr>
        <w:t xml:space="preserve"> принимается </w:t>
      </w:r>
      <w:proofErr w:type="gramStart"/>
      <w:r w:rsidRPr="00377DBB">
        <w:rPr>
          <w:sz w:val="20"/>
          <w:szCs w:val="20"/>
        </w:rPr>
        <w:t>на</w:t>
      </w:r>
      <w:proofErr w:type="gramEnd"/>
      <w:r w:rsidRPr="00377DBB">
        <w:rPr>
          <w:sz w:val="20"/>
          <w:szCs w:val="20"/>
        </w:rPr>
        <w:t xml:space="preserve"> собрании членов ОО «БРСМ».</w:t>
      </w:r>
    </w:p>
    <w:p w:rsidR="00440913" w:rsidRPr="00377DBB" w:rsidRDefault="00440913" w:rsidP="00440913">
      <w:pPr>
        <w:numPr>
          <w:ilvl w:val="1"/>
          <w:numId w:val="1"/>
        </w:numPr>
        <w:tabs>
          <w:tab w:val="clear" w:pos="2193"/>
          <w:tab w:val="num" w:pos="0"/>
        </w:tabs>
        <w:ind w:left="0" w:firstLine="708"/>
        <w:jc w:val="both"/>
        <w:rPr>
          <w:sz w:val="20"/>
          <w:szCs w:val="20"/>
        </w:rPr>
      </w:pPr>
      <w:proofErr w:type="gramStart"/>
      <w:r w:rsidRPr="00377DBB">
        <w:rPr>
          <w:sz w:val="20"/>
          <w:szCs w:val="20"/>
        </w:rPr>
        <w:t>ПО считается</w:t>
      </w:r>
      <w:proofErr w:type="gramEnd"/>
      <w:r w:rsidRPr="00377DBB">
        <w:rPr>
          <w:sz w:val="20"/>
          <w:szCs w:val="20"/>
        </w:rPr>
        <w:t xml:space="preserve"> созданной с момента регистрации в районном (городском) комитете ОО «БРСМ» и осуществляет свою деятельность в соответствии с законодательством Республики Беларусь, Уставом и нормативными документами ОО «БРСМ», настоящим Положением.</w:t>
      </w:r>
    </w:p>
    <w:p w:rsidR="00440913" w:rsidRPr="00377DBB" w:rsidRDefault="00440913" w:rsidP="00440913">
      <w:pPr>
        <w:numPr>
          <w:ilvl w:val="1"/>
          <w:numId w:val="1"/>
        </w:numPr>
        <w:tabs>
          <w:tab w:val="clear" w:pos="2193"/>
          <w:tab w:val="num" w:pos="0"/>
        </w:tabs>
        <w:ind w:left="0" w:firstLine="708"/>
        <w:jc w:val="both"/>
        <w:rPr>
          <w:sz w:val="20"/>
          <w:szCs w:val="20"/>
        </w:rPr>
      </w:pPr>
      <w:r w:rsidRPr="00377DBB">
        <w:rPr>
          <w:sz w:val="20"/>
          <w:szCs w:val="20"/>
        </w:rPr>
        <w:t>ПО может иметь права районного комитета ОО «БРСМ»</w:t>
      </w:r>
      <w:proofErr w:type="gramStart"/>
      <w:r w:rsidRPr="00377DBB">
        <w:rPr>
          <w:sz w:val="20"/>
          <w:szCs w:val="20"/>
        </w:rPr>
        <w:t>.</w:t>
      </w:r>
      <w:proofErr w:type="gramEnd"/>
      <w:r w:rsidRPr="00377DBB">
        <w:rPr>
          <w:sz w:val="20"/>
          <w:szCs w:val="20"/>
        </w:rPr>
        <w:t xml:space="preserve"> </w:t>
      </w:r>
      <w:proofErr w:type="gramStart"/>
      <w:r w:rsidRPr="00377DBB">
        <w:rPr>
          <w:sz w:val="20"/>
          <w:szCs w:val="20"/>
        </w:rPr>
        <w:t>р</w:t>
      </w:r>
      <w:proofErr w:type="gramEnd"/>
      <w:r w:rsidRPr="00377DBB">
        <w:rPr>
          <w:sz w:val="20"/>
          <w:szCs w:val="20"/>
        </w:rPr>
        <w:t xml:space="preserve">ешение о предоставлении таких прав принимается Бюро ЦК ОО «БРСМ» в соответствии с Положением о первичной организации ОО «БРСМ» с правами районного комитета. </w:t>
      </w:r>
    </w:p>
    <w:p w:rsidR="00E51A0F" w:rsidRPr="00377DBB" w:rsidRDefault="00E51A0F" w:rsidP="00440913">
      <w:pPr>
        <w:numPr>
          <w:ilvl w:val="1"/>
          <w:numId w:val="1"/>
        </w:numPr>
        <w:tabs>
          <w:tab w:val="clear" w:pos="2193"/>
          <w:tab w:val="num" w:pos="0"/>
        </w:tabs>
        <w:ind w:left="0" w:firstLine="708"/>
        <w:jc w:val="both"/>
        <w:rPr>
          <w:sz w:val="20"/>
          <w:szCs w:val="20"/>
        </w:rPr>
      </w:pPr>
      <w:proofErr w:type="gramStart"/>
      <w:r w:rsidRPr="00377DBB">
        <w:rPr>
          <w:sz w:val="20"/>
          <w:szCs w:val="20"/>
        </w:rPr>
        <w:t>ПО решает</w:t>
      </w:r>
      <w:proofErr w:type="gramEnd"/>
      <w:r w:rsidRPr="00377DBB">
        <w:rPr>
          <w:sz w:val="20"/>
          <w:szCs w:val="20"/>
        </w:rPr>
        <w:t xml:space="preserve"> следующие задачи:</w:t>
      </w:r>
    </w:p>
    <w:p w:rsidR="00E51A0F" w:rsidRPr="00377DBB" w:rsidRDefault="00E51A0F" w:rsidP="00E51A0F">
      <w:pPr>
        <w:numPr>
          <w:ilvl w:val="0"/>
          <w:numId w:val="4"/>
        </w:numPr>
        <w:tabs>
          <w:tab w:val="clear" w:pos="720"/>
          <w:tab w:val="num" w:pos="0"/>
        </w:tabs>
        <w:ind w:left="0" w:firstLine="285"/>
        <w:jc w:val="both"/>
        <w:rPr>
          <w:sz w:val="20"/>
          <w:szCs w:val="20"/>
        </w:rPr>
      </w:pPr>
      <w:r w:rsidRPr="00377DBB">
        <w:rPr>
          <w:sz w:val="20"/>
          <w:szCs w:val="20"/>
        </w:rPr>
        <w:t>создает условия для всестороннего развития молодежи, раскрытия ее творческого потенциала, содействует развитию в Республике Беларусь гражданского общества, основанного на патриотических и духовно-нравственных ценностях;</w:t>
      </w:r>
    </w:p>
    <w:p w:rsidR="00E51A0F" w:rsidRPr="00377DBB" w:rsidRDefault="00E51A0F" w:rsidP="00E51A0F">
      <w:pPr>
        <w:numPr>
          <w:ilvl w:val="0"/>
          <w:numId w:val="4"/>
        </w:numPr>
        <w:tabs>
          <w:tab w:val="clear" w:pos="720"/>
          <w:tab w:val="num" w:pos="0"/>
        </w:tabs>
        <w:ind w:left="0" w:firstLine="285"/>
        <w:jc w:val="both"/>
        <w:rPr>
          <w:sz w:val="20"/>
          <w:szCs w:val="20"/>
        </w:rPr>
      </w:pPr>
      <w:r w:rsidRPr="00377DBB">
        <w:rPr>
          <w:sz w:val="20"/>
          <w:szCs w:val="20"/>
        </w:rPr>
        <w:t>организует</w:t>
      </w:r>
      <w:r w:rsidR="005A5E8C" w:rsidRPr="00377DBB">
        <w:rPr>
          <w:sz w:val="20"/>
          <w:szCs w:val="20"/>
        </w:rPr>
        <w:t xml:space="preserve"> разработку и реализацию программ, направленных на патриотическое воспитание, удовлетворение культурных, досуговых потребностей членов организации и несоюзной молодежи, включающих  в себя проведение широкого круга мероприятий, организацию клубов и секций по интересам;</w:t>
      </w:r>
    </w:p>
    <w:p w:rsidR="005A5E8C" w:rsidRPr="00377DBB" w:rsidRDefault="005A5E8C" w:rsidP="00E51A0F">
      <w:pPr>
        <w:numPr>
          <w:ilvl w:val="0"/>
          <w:numId w:val="4"/>
        </w:numPr>
        <w:tabs>
          <w:tab w:val="clear" w:pos="720"/>
          <w:tab w:val="num" w:pos="0"/>
        </w:tabs>
        <w:ind w:left="0" w:firstLine="285"/>
        <w:jc w:val="both"/>
        <w:rPr>
          <w:sz w:val="20"/>
          <w:szCs w:val="20"/>
        </w:rPr>
      </w:pPr>
      <w:r w:rsidRPr="00377DBB">
        <w:rPr>
          <w:sz w:val="20"/>
          <w:szCs w:val="20"/>
        </w:rPr>
        <w:t>выдвигает и поддерживает инициат</w:t>
      </w:r>
      <w:r w:rsidR="0061619D" w:rsidRPr="00377DBB">
        <w:rPr>
          <w:sz w:val="20"/>
          <w:szCs w:val="20"/>
        </w:rPr>
        <w:t>и</w:t>
      </w:r>
      <w:r w:rsidRPr="00377DBB">
        <w:rPr>
          <w:sz w:val="20"/>
          <w:szCs w:val="20"/>
        </w:rPr>
        <w:t>вы, направленные на интеллектуальное, духовное, физическое развитие членов первичной организации</w:t>
      </w:r>
      <w:r w:rsidR="0061619D" w:rsidRPr="00377DBB">
        <w:rPr>
          <w:sz w:val="20"/>
          <w:szCs w:val="20"/>
        </w:rPr>
        <w:t>;</w:t>
      </w:r>
    </w:p>
    <w:p w:rsidR="0061619D" w:rsidRPr="00377DBB" w:rsidRDefault="005A5E8C" w:rsidP="00E51A0F">
      <w:pPr>
        <w:numPr>
          <w:ilvl w:val="0"/>
          <w:numId w:val="4"/>
        </w:numPr>
        <w:tabs>
          <w:tab w:val="clear" w:pos="720"/>
          <w:tab w:val="num" w:pos="0"/>
        </w:tabs>
        <w:ind w:left="0" w:firstLine="285"/>
        <w:jc w:val="both"/>
        <w:rPr>
          <w:sz w:val="20"/>
          <w:szCs w:val="20"/>
        </w:rPr>
      </w:pPr>
      <w:r w:rsidRPr="00377DBB">
        <w:rPr>
          <w:sz w:val="20"/>
          <w:szCs w:val="20"/>
        </w:rPr>
        <w:t xml:space="preserve">принимает участие в </w:t>
      </w:r>
      <w:r w:rsidR="0061619D" w:rsidRPr="00377DBB">
        <w:rPr>
          <w:sz w:val="20"/>
          <w:szCs w:val="20"/>
        </w:rPr>
        <w:t>формировании реализации государственной молодежной политики;</w:t>
      </w:r>
    </w:p>
    <w:p w:rsidR="005A5E8C" w:rsidRPr="00377DBB" w:rsidRDefault="0061619D" w:rsidP="00E51A0F">
      <w:pPr>
        <w:numPr>
          <w:ilvl w:val="0"/>
          <w:numId w:val="4"/>
        </w:numPr>
        <w:tabs>
          <w:tab w:val="clear" w:pos="720"/>
          <w:tab w:val="num" w:pos="0"/>
        </w:tabs>
        <w:ind w:left="0" w:firstLine="285"/>
        <w:jc w:val="both"/>
        <w:rPr>
          <w:sz w:val="20"/>
          <w:szCs w:val="20"/>
        </w:rPr>
      </w:pPr>
      <w:r w:rsidRPr="00377DBB">
        <w:rPr>
          <w:sz w:val="20"/>
          <w:szCs w:val="20"/>
        </w:rPr>
        <w:t>участвует в реализации программ ОО «БРСМ».</w:t>
      </w:r>
    </w:p>
    <w:p w:rsidR="00E51A0F" w:rsidRPr="00377DBB" w:rsidRDefault="0061619D" w:rsidP="00440913">
      <w:pPr>
        <w:numPr>
          <w:ilvl w:val="1"/>
          <w:numId w:val="1"/>
        </w:numPr>
        <w:tabs>
          <w:tab w:val="clear" w:pos="2193"/>
          <w:tab w:val="num" w:pos="0"/>
        </w:tabs>
        <w:ind w:left="0" w:firstLine="708"/>
        <w:jc w:val="both"/>
        <w:rPr>
          <w:sz w:val="20"/>
          <w:szCs w:val="20"/>
        </w:rPr>
      </w:pPr>
      <w:r w:rsidRPr="00377DBB">
        <w:rPr>
          <w:sz w:val="20"/>
          <w:szCs w:val="20"/>
        </w:rPr>
        <w:t>В своей деятельности ПО придерживается принципов деятельности ОО «БРСМ», к которым относятся:</w:t>
      </w:r>
    </w:p>
    <w:p w:rsidR="0061619D" w:rsidRPr="00377DBB" w:rsidRDefault="0061619D" w:rsidP="0061619D">
      <w:pPr>
        <w:numPr>
          <w:ilvl w:val="0"/>
          <w:numId w:val="5"/>
        </w:numPr>
        <w:tabs>
          <w:tab w:val="clear" w:pos="720"/>
          <w:tab w:val="num" w:pos="0"/>
        </w:tabs>
        <w:ind w:left="0" w:firstLine="360"/>
        <w:jc w:val="both"/>
        <w:rPr>
          <w:sz w:val="20"/>
          <w:szCs w:val="20"/>
        </w:rPr>
      </w:pPr>
      <w:r w:rsidRPr="00377DBB">
        <w:rPr>
          <w:sz w:val="20"/>
          <w:szCs w:val="20"/>
        </w:rPr>
        <w:lastRenderedPageBreak/>
        <w:t>уважение к личному достоинству и мнению каждого члена  организации;</w:t>
      </w:r>
    </w:p>
    <w:p w:rsidR="0061619D" w:rsidRPr="00377DBB" w:rsidRDefault="0061619D" w:rsidP="0061619D">
      <w:pPr>
        <w:numPr>
          <w:ilvl w:val="0"/>
          <w:numId w:val="5"/>
        </w:numPr>
        <w:tabs>
          <w:tab w:val="clear" w:pos="720"/>
          <w:tab w:val="num" w:pos="0"/>
        </w:tabs>
        <w:ind w:left="0" w:firstLine="360"/>
        <w:jc w:val="both"/>
        <w:rPr>
          <w:sz w:val="20"/>
          <w:szCs w:val="20"/>
        </w:rPr>
      </w:pPr>
      <w:r w:rsidRPr="00377DBB">
        <w:rPr>
          <w:sz w:val="20"/>
          <w:szCs w:val="20"/>
        </w:rPr>
        <w:t>коллегиальность в принятии вешений и личная ответственность за порученное дело;</w:t>
      </w:r>
    </w:p>
    <w:p w:rsidR="0061619D" w:rsidRPr="00377DBB" w:rsidRDefault="0061619D" w:rsidP="0061619D">
      <w:pPr>
        <w:numPr>
          <w:ilvl w:val="0"/>
          <w:numId w:val="5"/>
        </w:numPr>
        <w:tabs>
          <w:tab w:val="clear" w:pos="720"/>
          <w:tab w:val="num" w:pos="0"/>
        </w:tabs>
        <w:ind w:left="0" w:firstLine="360"/>
        <w:jc w:val="both"/>
        <w:rPr>
          <w:sz w:val="20"/>
          <w:szCs w:val="20"/>
        </w:rPr>
      </w:pPr>
      <w:r w:rsidRPr="00377DBB">
        <w:rPr>
          <w:sz w:val="20"/>
          <w:szCs w:val="20"/>
        </w:rPr>
        <w:t>свобода дискуссий, критики;</w:t>
      </w:r>
    </w:p>
    <w:p w:rsidR="0061619D" w:rsidRPr="00377DBB" w:rsidRDefault="0061619D" w:rsidP="0061619D">
      <w:pPr>
        <w:numPr>
          <w:ilvl w:val="0"/>
          <w:numId w:val="5"/>
        </w:numPr>
        <w:tabs>
          <w:tab w:val="clear" w:pos="720"/>
          <w:tab w:val="num" w:pos="0"/>
        </w:tabs>
        <w:ind w:left="0" w:firstLine="360"/>
        <w:jc w:val="both"/>
        <w:rPr>
          <w:sz w:val="20"/>
          <w:szCs w:val="20"/>
        </w:rPr>
      </w:pPr>
      <w:r w:rsidRPr="00377DBB">
        <w:rPr>
          <w:sz w:val="20"/>
          <w:szCs w:val="20"/>
        </w:rPr>
        <w:t>уважение прав большинства и меньшинства;</w:t>
      </w:r>
    </w:p>
    <w:p w:rsidR="0061619D" w:rsidRPr="00377DBB" w:rsidRDefault="0061619D" w:rsidP="0061619D">
      <w:pPr>
        <w:numPr>
          <w:ilvl w:val="0"/>
          <w:numId w:val="5"/>
        </w:numPr>
        <w:tabs>
          <w:tab w:val="clear" w:pos="720"/>
          <w:tab w:val="num" w:pos="0"/>
        </w:tabs>
        <w:ind w:left="0" w:firstLine="360"/>
        <w:jc w:val="both"/>
        <w:rPr>
          <w:sz w:val="20"/>
          <w:szCs w:val="20"/>
        </w:rPr>
      </w:pPr>
      <w:r w:rsidRPr="00377DBB">
        <w:rPr>
          <w:sz w:val="20"/>
          <w:szCs w:val="20"/>
        </w:rPr>
        <w:t>обязательность решений вышестоящих органов для нижестоящих.</w:t>
      </w:r>
    </w:p>
    <w:p w:rsidR="0061619D" w:rsidRPr="00377DBB" w:rsidRDefault="0061619D" w:rsidP="00440913">
      <w:pPr>
        <w:numPr>
          <w:ilvl w:val="1"/>
          <w:numId w:val="1"/>
        </w:numPr>
        <w:tabs>
          <w:tab w:val="clear" w:pos="2193"/>
          <w:tab w:val="num" w:pos="0"/>
        </w:tabs>
        <w:ind w:left="0" w:firstLine="708"/>
        <w:jc w:val="both"/>
        <w:rPr>
          <w:sz w:val="20"/>
          <w:szCs w:val="20"/>
        </w:rPr>
      </w:pPr>
      <w:r w:rsidRPr="00377DBB">
        <w:rPr>
          <w:sz w:val="20"/>
          <w:szCs w:val="20"/>
        </w:rPr>
        <w:t>Правилами отношений между членами ПО является дружелюбие, взаимная  поддержка, взаимопонимание.</w:t>
      </w:r>
    </w:p>
    <w:p w:rsidR="0061619D" w:rsidRPr="00377DBB" w:rsidRDefault="0061619D" w:rsidP="0061619D">
      <w:pPr>
        <w:jc w:val="both"/>
        <w:rPr>
          <w:sz w:val="20"/>
          <w:szCs w:val="20"/>
        </w:rPr>
      </w:pPr>
    </w:p>
    <w:p w:rsidR="006430D0" w:rsidRPr="00377DBB" w:rsidRDefault="00440913" w:rsidP="00440913">
      <w:pPr>
        <w:numPr>
          <w:ilvl w:val="0"/>
          <w:numId w:val="1"/>
        </w:numPr>
        <w:jc w:val="center"/>
        <w:rPr>
          <w:b/>
          <w:sz w:val="20"/>
          <w:szCs w:val="20"/>
        </w:rPr>
      </w:pPr>
      <w:r w:rsidRPr="00377DBB">
        <w:rPr>
          <w:b/>
          <w:sz w:val="20"/>
          <w:szCs w:val="20"/>
        </w:rPr>
        <w:t xml:space="preserve">Организационное строение первичной организации </w:t>
      </w:r>
    </w:p>
    <w:p w:rsidR="00440913" w:rsidRPr="00377DBB" w:rsidRDefault="00440913" w:rsidP="006430D0">
      <w:pPr>
        <w:ind w:left="360"/>
        <w:jc w:val="center"/>
        <w:rPr>
          <w:b/>
          <w:sz w:val="20"/>
          <w:szCs w:val="20"/>
        </w:rPr>
      </w:pPr>
      <w:r w:rsidRPr="00377DBB">
        <w:rPr>
          <w:b/>
          <w:sz w:val="20"/>
          <w:szCs w:val="20"/>
        </w:rPr>
        <w:t>ОО «БРСМ»</w:t>
      </w:r>
      <w:r w:rsidR="006430D0" w:rsidRPr="00377DBB">
        <w:rPr>
          <w:b/>
          <w:sz w:val="20"/>
          <w:szCs w:val="20"/>
        </w:rPr>
        <w:t>.</w:t>
      </w:r>
    </w:p>
    <w:p w:rsidR="0061619D" w:rsidRPr="00377DBB" w:rsidRDefault="003B0C43" w:rsidP="003B0C43">
      <w:pPr>
        <w:numPr>
          <w:ilvl w:val="1"/>
          <w:numId w:val="1"/>
        </w:numPr>
        <w:tabs>
          <w:tab w:val="clear" w:pos="2193"/>
          <w:tab w:val="num" w:pos="1425"/>
        </w:tabs>
        <w:ind w:left="0" w:firstLine="708"/>
        <w:rPr>
          <w:sz w:val="20"/>
          <w:szCs w:val="20"/>
        </w:rPr>
      </w:pPr>
      <w:r w:rsidRPr="00377DBB">
        <w:rPr>
          <w:sz w:val="20"/>
          <w:szCs w:val="20"/>
        </w:rPr>
        <w:t>Первичная организация ОО «БРСМ» имеет право:</w:t>
      </w:r>
    </w:p>
    <w:p w:rsidR="003B0C43" w:rsidRPr="00377DBB" w:rsidRDefault="003B0C43" w:rsidP="003B0C43">
      <w:pPr>
        <w:numPr>
          <w:ilvl w:val="0"/>
          <w:numId w:val="6"/>
        </w:numPr>
        <w:tabs>
          <w:tab w:val="clear" w:pos="720"/>
          <w:tab w:val="num" w:pos="0"/>
        </w:tabs>
        <w:ind w:left="0" w:firstLine="360"/>
        <w:jc w:val="both"/>
        <w:rPr>
          <w:sz w:val="20"/>
          <w:szCs w:val="20"/>
        </w:rPr>
      </w:pPr>
      <w:r w:rsidRPr="00377DBB">
        <w:rPr>
          <w:sz w:val="20"/>
          <w:szCs w:val="20"/>
        </w:rPr>
        <w:t>решать все вопросы своей деятельности, кроме тех, решение которых отнесено к компетенции вышестоящих органов ОО «БРСМ»;</w:t>
      </w:r>
    </w:p>
    <w:p w:rsidR="003B0C43" w:rsidRPr="00377DBB" w:rsidRDefault="003B0C43" w:rsidP="003B0C43">
      <w:pPr>
        <w:numPr>
          <w:ilvl w:val="0"/>
          <w:numId w:val="6"/>
        </w:numPr>
        <w:tabs>
          <w:tab w:val="clear" w:pos="720"/>
          <w:tab w:val="num" w:pos="0"/>
        </w:tabs>
        <w:ind w:left="0" w:firstLine="360"/>
        <w:jc w:val="both"/>
        <w:rPr>
          <w:sz w:val="20"/>
          <w:szCs w:val="20"/>
        </w:rPr>
      </w:pPr>
      <w:r w:rsidRPr="00377DBB">
        <w:rPr>
          <w:sz w:val="20"/>
          <w:szCs w:val="20"/>
        </w:rPr>
        <w:t>избирать Комитет первичной организации ОО «БРСМ»;</w:t>
      </w:r>
    </w:p>
    <w:p w:rsidR="003B0C43" w:rsidRPr="00377DBB" w:rsidRDefault="003B0C43" w:rsidP="003B0C43">
      <w:pPr>
        <w:numPr>
          <w:ilvl w:val="0"/>
          <w:numId w:val="6"/>
        </w:numPr>
        <w:tabs>
          <w:tab w:val="clear" w:pos="720"/>
          <w:tab w:val="num" w:pos="0"/>
        </w:tabs>
        <w:ind w:left="0" w:firstLine="360"/>
        <w:jc w:val="both"/>
        <w:rPr>
          <w:sz w:val="20"/>
          <w:szCs w:val="20"/>
        </w:rPr>
      </w:pPr>
      <w:r w:rsidRPr="00377DBB">
        <w:rPr>
          <w:sz w:val="20"/>
          <w:szCs w:val="20"/>
        </w:rPr>
        <w:t>выдвигать своих представителей в вышестоящие выборные органы, заслушивать их отчеты;</w:t>
      </w:r>
    </w:p>
    <w:p w:rsidR="003B0C43" w:rsidRPr="00377DBB" w:rsidRDefault="003B0C43" w:rsidP="003B0C43">
      <w:pPr>
        <w:numPr>
          <w:ilvl w:val="0"/>
          <w:numId w:val="6"/>
        </w:numPr>
        <w:tabs>
          <w:tab w:val="clear" w:pos="720"/>
          <w:tab w:val="num" w:pos="0"/>
        </w:tabs>
        <w:ind w:left="0" w:firstLine="360"/>
        <w:jc w:val="both"/>
        <w:rPr>
          <w:sz w:val="20"/>
          <w:szCs w:val="20"/>
        </w:rPr>
      </w:pPr>
      <w:r w:rsidRPr="00377DBB">
        <w:rPr>
          <w:sz w:val="20"/>
          <w:szCs w:val="20"/>
        </w:rPr>
        <w:t>разрабатывать и принимать собственные проекты и программы деятельности и другие решения, не противоречащие Уставу ОО «БРСМ», программным документам и решениям вышестоящих органов ОО «БРСМ»;</w:t>
      </w:r>
    </w:p>
    <w:p w:rsidR="003B0C43" w:rsidRPr="00377DBB" w:rsidRDefault="003B0C43" w:rsidP="003B0C43">
      <w:pPr>
        <w:numPr>
          <w:ilvl w:val="0"/>
          <w:numId w:val="6"/>
        </w:numPr>
        <w:tabs>
          <w:tab w:val="clear" w:pos="720"/>
          <w:tab w:val="num" w:pos="0"/>
        </w:tabs>
        <w:ind w:left="0" w:firstLine="360"/>
        <w:jc w:val="both"/>
        <w:rPr>
          <w:sz w:val="20"/>
          <w:szCs w:val="20"/>
        </w:rPr>
      </w:pPr>
      <w:r w:rsidRPr="00377DBB">
        <w:rPr>
          <w:sz w:val="20"/>
          <w:szCs w:val="20"/>
        </w:rPr>
        <w:t>принимать в организацию новых членов по письменной рекомендации (не менее двух) от лиц, входящих в состав комитета ПО (либо одного члена ТК ОО «БРСМ», которая заверяется в ТК);</w:t>
      </w:r>
    </w:p>
    <w:p w:rsidR="003B0C43" w:rsidRPr="00377DBB" w:rsidRDefault="003B0C43" w:rsidP="003B0C43">
      <w:pPr>
        <w:numPr>
          <w:ilvl w:val="0"/>
          <w:numId w:val="6"/>
        </w:numPr>
        <w:tabs>
          <w:tab w:val="clear" w:pos="720"/>
          <w:tab w:val="num" w:pos="0"/>
        </w:tabs>
        <w:ind w:left="0" w:firstLine="360"/>
        <w:jc w:val="both"/>
        <w:rPr>
          <w:sz w:val="20"/>
          <w:szCs w:val="20"/>
        </w:rPr>
      </w:pPr>
      <w:r w:rsidRPr="00377DBB">
        <w:rPr>
          <w:sz w:val="20"/>
          <w:szCs w:val="20"/>
        </w:rPr>
        <w:t>исключать из членов ОО «БРСМ», с последующим утверждением решения собрания на Бюро вышестоящего территориального комитета ОО «БРСМ».</w:t>
      </w:r>
    </w:p>
    <w:p w:rsidR="003B0C43" w:rsidRPr="00377DBB" w:rsidRDefault="003B0C43" w:rsidP="003B0C43">
      <w:pPr>
        <w:numPr>
          <w:ilvl w:val="1"/>
          <w:numId w:val="1"/>
        </w:numPr>
        <w:tabs>
          <w:tab w:val="clear" w:pos="2193"/>
          <w:tab w:val="num" w:pos="1425"/>
        </w:tabs>
        <w:ind w:left="0" w:firstLine="708"/>
        <w:jc w:val="both"/>
        <w:rPr>
          <w:sz w:val="20"/>
          <w:szCs w:val="20"/>
        </w:rPr>
      </w:pPr>
      <w:r w:rsidRPr="00377DBB">
        <w:rPr>
          <w:sz w:val="20"/>
          <w:szCs w:val="20"/>
        </w:rPr>
        <w:t>Высшим органом первичной организации является общее собрание членов данной организации, которое является правомочным при участи  более половины членов ПО ОО «БРСМ». решения принимаются простым большинством голосов присутствующих на общем собрании членов первичной организации.</w:t>
      </w:r>
    </w:p>
    <w:p w:rsidR="003B0C43" w:rsidRPr="00377DBB" w:rsidRDefault="003B0C43" w:rsidP="003B0C43">
      <w:pPr>
        <w:numPr>
          <w:ilvl w:val="1"/>
          <w:numId w:val="1"/>
        </w:numPr>
        <w:tabs>
          <w:tab w:val="clear" w:pos="2193"/>
          <w:tab w:val="num" w:pos="1425"/>
        </w:tabs>
        <w:ind w:left="0" w:firstLine="708"/>
        <w:jc w:val="both"/>
        <w:rPr>
          <w:sz w:val="20"/>
          <w:szCs w:val="20"/>
        </w:rPr>
      </w:pPr>
      <w:r w:rsidRPr="00377DBB">
        <w:rPr>
          <w:sz w:val="20"/>
          <w:szCs w:val="20"/>
        </w:rPr>
        <w:t>Собрания проводятся по мере необходимости, но не реже одного раза в квартал.</w:t>
      </w:r>
    </w:p>
    <w:p w:rsidR="003B0C43" w:rsidRPr="00377DBB" w:rsidRDefault="003B0C43" w:rsidP="003B0C43">
      <w:pPr>
        <w:numPr>
          <w:ilvl w:val="1"/>
          <w:numId w:val="1"/>
        </w:numPr>
        <w:tabs>
          <w:tab w:val="clear" w:pos="2193"/>
          <w:tab w:val="num" w:pos="1425"/>
        </w:tabs>
        <w:ind w:left="0" w:firstLine="708"/>
        <w:jc w:val="both"/>
        <w:rPr>
          <w:sz w:val="20"/>
          <w:szCs w:val="20"/>
        </w:rPr>
      </w:pPr>
      <w:r w:rsidRPr="00377DBB">
        <w:rPr>
          <w:sz w:val="20"/>
          <w:szCs w:val="20"/>
        </w:rPr>
        <w:t>Основные во</w:t>
      </w:r>
      <w:r w:rsidR="00455D2A" w:rsidRPr="00377DBB">
        <w:rPr>
          <w:sz w:val="20"/>
          <w:szCs w:val="20"/>
        </w:rPr>
        <w:t>просы деятельности первичной организации решаются на собрании членов первичной организации.</w:t>
      </w:r>
    </w:p>
    <w:p w:rsidR="00455D2A" w:rsidRPr="00377DBB" w:rsidRDefault="00455D2A" w:rsidP="003B0C43">
      <w:pPr>
        <w:numPr>
          <w:ilvl w:val="1"/>
          <w:numId w:val="1"/>
        </w:numPr>
        <w:tabs>
          <w:tab w:val="clear" w:pos="2193"/>
          <w:tab w:val="num" w:pos="1425"/>
        </w:tabs>
        <w:ind w:left="0" w:firstLine="708"/>
        <w:jc w:val="both"/>
        <w:rPr>
          <w:sz w:val="20"/>
          <w:szCs w:val="20"/>
        </w:rPr>
      </w:pPr>
      <w:r w:rsidRPr="00377DBB">
        <w:rPr>
          <w:sz w:val="20"/>
          <w:szCs w:val="20"/>
        </w:rPr>
        <w:t>Собрание утверждает планы работы на год, квартал.</w:t>
      </w:r>
    </w:p>
    <w:p w:rsidR="00455D2A" w:rsidRPr="00377DBB" w:rsidRDefault="00455D2A" w:rsidP="003B0C43">
      <w:pPr>
        <w:numPr>
          <w:ilvl w:val="1"/>
          <w:numId w:val="1"/>
        </w:numPr>
        <w:tabs>
          <w:tab w:val="clear" w:pos="2193"/>
          <w:tab w:val="num" w:pos="1425"/>
        </w:tabs>
        <w:ind w:left="0" w:firstLine="708"/>
        <w:jc w:val="both"/>
        <w:rPr>
          <w:sz w:val="20"/>
          <w:szCs w:val="20"/>
        </w:rPr>
      </w:pPr>
      <w:r w:rsidRPr="00377DBB">
        <w:rPr>
          <w:sz w:val="20"/>
          <w:szCs w:val="20"/>
        </w:rPr>
        <w:t>Каждый член ПО имеет право одного голоса. Голосование на собрании осуществляется лично. Передача своего голоса другим членом организации не допускается.</w:t>
      </w:r>
    </w:p>
    <w:p w:rsidR="00455D2A" w:rsidRPr="00377DBB" w:rsidRDefault="00455D2A" w:rsidP="00455D2A">
      <w:pPr>
        <w:numPr>
          <w:ilvl w:val="1"/>
          <w:numId w:val="1"/>
        </w:numPr>
        <w:tabs>
          <w:tab w:val="clear" w:pos="2193"/>
          <w:tab w:val="num" w:pos="1425"/>
        </w:tabs>
        <w:ind w:left="0" w:firstLine="708"/>
        <w:jc w:val="both"/>
        <w:rPr>
          <w:sz w:val="20"/>
          <w:szCs w:val="20"/>
        </w:rPr>
      </w:pPr>
      <w:r w:rsidRPr="00377DBB">
        <w:rPr>
          <w:sz w:val="20"/>
          <w:szCs w:val="20"/>
        </w:rPr>
        <w:t>Для руководства деятельностью первичной организации в период между собраниями избирается Комитет, как выборный руководящий орган первичной организации. Количественный состав комитета определяется на собрании ПО:</w:t>
      </w:r>
    </w:p>
    <w:p w:rsidR="00455D2A" w:rsidRPr="00377DBB" w:rsidRDefault="00455D2A" w:rsidP="00455D2A">
      <w:pPr>
        <w:numPr>
          <w:ilvl w:val="0"/>
          <w:numId w:val="7"/>
        </w:numPr>
        <w:tabs>
          <w:tab w:val="clear" w:pos="720"/>
          <w:tab w:val="num" w:pos="-57"/>
        </w:tabs>
        <w:ind w:left="0" w:firstLine="360"/>
        <w:jc w:val="both"/>
        <w:rPr>
          <w:sz w:val="20"/>
          <w:szCs w:val="20"/>
        </w:rPr>
      </w:pPr>
      <w:r w:rsidRPr="00377DBB">
        <w:rPr>
          <w:sz w:val="20"/>
          <w:szCs w:val="20"/>
        </w:rPr>
        <w:t>не менее 3 человек – для первичной организации, насчитывающей до 8 членов;</w:t>
      </w:r>
    </w:p>
    <w:p w:rsidR="00455D2A" w:rsidRPr="00377DBB" w:rsidRDefault="00455D2A" w:rsidP="00455D2A">
      <w:pPr>
        <w:numPr>
          <w:ilvl w:val="0"/>
          <w:numId w:val="7"/>
        </w:numPr>
        <w:tabs>
          <w:tab w:val="clear" w:pos="720"/>
          <w:tab w:val="num" w:pos="-57"/>
        </w:tabs>
        <w:ind w:left="0" w:firstLine="360"/>
        <w:jc w:val="both"/>
        <w:rPr>
          <w:sz w:val="20"/>
          <w:szCs w:val="20"/>
        </w:rPr>
      </w:pPr>
      <w:r w:rsidRPr="00377DBB">
        <w:rPr>
          <w:sz w:val="20"/>
          <w:szCs w:val="20"/>
        </w:rPr>
        <w:lastRenderedPageBreak/>
        <w:t>не менее 7 человек для первичной организации, насчитывающей от 10 и более членов.</w:t>
      </w:r>
    </w:p>
    <w:p w:rsidR="00455D2A" w:rsidRPr="00377DBB" w:rsidRDefault="00455D2A" w:rsidP="003B0C43">
      <w:pPr>
        <w:numPr>
          <w:ilvl w:val="1"/>
          <w:numId w:val="1"/>
        </w:numPr>
        <w:tabs>
          <w:tab w:val="clear" w:pos="2193"/>
          <w:tab w:val="num" w:pos="1425"/>
        </w:tabs>
        <w:ind w:left="0" w:firstLine="708"/>
        <w:jc w:val="both"/>
        <w:rPr>
          <w:sz w:val="20"/>
          <w:szCs w:val="20"/>
        </w:rPr>
      </w:pPr>
      <w:r w:rsidRPr="00377DBB">
        <w:rPr>
          <w:sz w:val="20"/>
          <w:szCs w:val="20"/>
        </w:rPr>
        <w:t>Комитет первичной организации ОО «БРСМ» выполняет следующие функции:</w:t>
      </w:r>
    </w:p>
    <w:p w:rsidR="00455D2A" w:rsidRPr="00377DBB" w:rsidRDefault="00455D2A" w:rsidP="00455D2A">
      <w:pPr>
        <w:numPr>
          <w:ilvl w:val="0"/>
          <w:numId w:val="8"/>
        </w:numPr>
        <w:tabs>
          <w:tab w:val="clear" w:pos="720"/>
          <w:tab w:val="num" w:pos="0"/>
        </w:tabs>
        <w:ind w:left="0" w:firstLine="360"/>
        <w:jc w:val="both"/>
        <w:rPr>
          <w:sz w:val="20"/>
          <w:szCs w:val="20"/>
        </w:rPr>
      </w:pPr>
      <w:r w:rsidRPr="00377DBB">
        <w:rPr>
          <w:sz w:val="20"/>
          <w:szCs w:val="20"/>
        </w:rPr>
        <w:t>предлагает для избирания из своего состава кандидатуру секретаря ПО;</w:t>
      </w:r>
    </w:p>
    <w:p w:rsidR="00455D2A" w:rsidRPr="00377DBB" w:rsidRDefault="00455D2A" w:rsidP="00455D2A">
      <w:pPr>
        <w:numPr>
          <w:ilvl w:val="0"/>
          <w:numId w:val="8"/>
        </w:numPr>
        <w:tabs>
          <w:tab w:val="clear" w:pos="720"/>
          <w:tab w:val="num" w:pos="0"/>
        </w:tabs>
        <w:ind w:left="0" w:firstLine="360"/>
        <w:jc w:val="both"/>
        <w:rPr>
          <w:sz w:val="20"/>
          <w:szCs w:val="20"/>
        </w:rPr>
      </w:pPr>
      <w:r w:rsidRPr="00377DBB">
        <w:rPr>
          <w:sz w:val="20"/>
          <w:szCs w:val="20"/>
        </w:rPr>
        <w:t>организует работу ПО;</w:t>
      </w:r>
    </w:p>
    <w:p w:rsidR="00455D2A" w:rsidRPr="00377DBB" w:rsidRDefault="00455D2A" w:rsidP="00455D2A">
      <w:pPr>
        <w:numPr>
          <w:ilvl w:val="0"/>
          <w:numId w:val="8"/>
        </w:numPr>
        <w:tabs>
          <w:tab w:val="clear" w:pos="720"/>
          <w:tab w:val="num" w:pos="0"/>
        </w:tabs>
        <w:ind w:left="0" w:firstLine="360"/>
        <w:jc w:val="both"/>
        <w:rPr>
          <w:sz w:val="20"/>
          <w:szCs w:val="20"/>
        </w:rPr>
      </w:pPr>
      <w:r w:rsidRPr="00377DBB">
        <w:rPr>
          <w:sz w:val="20"/>
          <w:szCs w:val="20"/>
        </w:rPr>
        <w:t>планирует работу первичной организации;</w:t>
      </w:r>
    </w:p>
    <w:p w:rsidR="00455D2A" w:rsidRPr="00377DBB" w:rsidRDefault="00455D2A" w:rsidP="00455D2A">
      <w:pPr>
        <w:numPr>
          <w:ilvl w:val="0"/>
          <w:numId w:val="8"/>
        </w:numPr>
        <w:tabs>
          <w:tab w:val="clear" w:pos="720"/>
          <w:tab w:val="num" w:pos="0"/>
        </w:tabs>
        <w:ind w:left="0" w:firstLine="360"/>
        <w:jc w:val="both"/>
        <w:rPr>
          <w:sz w:val="20"/>
          <w:szCs w:val="20"/>
        </w:rPr>
      </w:pPr>
      <w:r w:rsidRPr="00377DBB">
        <w:rPr>
          <w:sz w:val="20"/>
          <w:szCs w:val="20"/>
        </w:rPr>
        <w:t>осуществляет популяризацию деятельности организации и привлекает новых членов в ее ряды;</w:t>
      </w:r>
    </w:p>
    <w:p w:rsidR="00455D2A" w:rsidRPr="00377DBB" w:rsidRDefault="00455D2A" w:rsidP="00455D2A">
      <w:pPr>
        <w:numPr>
          <w:ilvl w:val="0"/>
          <w:numId w:val="8"/>
        </w:numPr>
        <w:tabs>
          <w:tab w:val="clear" w:pos="720"/>
          <w:tab w:val="num" w:pos="0"/>
        </w:tabs>
        <w:ind w:left="0" w:firstLine="360"/>
        <w:jc w:val="both"/>
        <w:rPr>
          <w:sz w:val="20"/>
          <w:szCs w:val="20"/>
        </w:rPr>
      </w:pPr>
      <w:r w:rsidRPr="00377DBB">
        <w:rPr>
          <w:sz w:val="20"/>
          <w:szCs w:val="20"/>
        </w:rPr>
        <w:t>доводит информацию о деятельности ОО «БРСМ» до всех членов первичной организации;</w:t>
      </w:r>
    </w:p>
    <w:p w:rsidR="00455D2A" w:rsidRPr="00377DBB" w:rsidRDefault="00455D2A" w:rsidP="00455D2A">
      <w:pPr>
        <w:numPr>
          <w:ilvl w:val="0"/>
          <w:numId w:val="8"/>
        </w:numPr>
        <w:tabs>
          <w:tab w:val="clear" w:pos="720"/>
          <w:tab w:val="num" w:pos="0"/>
        </w:tabs>
        <w:ind w:left="0" w:firstLine="360"/>
        <w:jc w:val="both"/>
        <w:rPr>
          <w:sz w:val="20"/>
          <w:szCs w:val="20"/>
        </w:rPr>
      </w:pPr>
      <w:r w:rsidRPr="00377DBB">
        <w:rPr>
          <w:sz w:val="20"/>
          <w:szCs w:val="20"/>
        </w:rPr>
        <w:t>координирует работу первичной организации по реализации проектов и программ.</w:t>
      </w:r>
    </w:p>
    <w:p w:rsidR="00455D2A" w:rsidRPr="00377DBB" w:rsidRDefault="006430D0" w:rsidP="003B0C43">
      <w:pPr>
        <w:numPr>
          <w:ilvl w:val="1"/>
          <w:numId w:val="1"/>
        </w:numPr>
        <w:tabs>
          <w:tab w:val="clear" w:pos="2193"/>
          <w:tab w:val="num" w:pos="1425"/>
        </w:tabs>
        <w:ind w:left="0" w:firstLine="708"/>
        <w:jc w:val="both"/>
        <w:rPr>
          <w:sz w:val="20"/>
          <w:szCs w:val="20"/>
        </w:rPr>
      </w:pPr>
      <w:r w:rsidRPr="00377DBB">
        <w:rPr>
          <w:sz w:val="20"/>
          <w:szCs w:val="20"/>
        </w:rPr>
        <w:t>Комитет первичной организации ОО «БРСМ» строит свою работу по направлениям, которые определяются задачами, оговоренными в Уставе ОО «БРСМ» и теми, которые ставит перед собой первичная организация.</w:t>
      </w:r>
    </w:p>
    <w:p w:rsidR="006430D0" w:rsidRPr="00377DBB" w:rsidRDefault="006430D0" w:rsidP="003B0C43">
      <w:pPr>
        <w:numPr>
          <w:ilvl w:val="1"/>
          <w:numId w:val="1"/>
        </w:numPr>
        <w:tabs>
          <w:tab w:val="clear" w:pos="2193"/>
          <w:tab w:val="num" w:pos="1425"/>
        </w:tabs>
        <w:ind w:left="0" w:firstLine="708"/>
        <w:jc w:val="both"/>
        <w:rPr>
          <w:sz w:val="20"/>
          <w:szCs w:val="20"/>
        </w:rPr>
      </w:pPr>
      <w:r w:rsidRPr="00377DBB">
        <w:rPr>
          <w:sz w:val="20"/>
          <w:szCs w:val="20"/>
        </w:rPr>
        <w:t>в соответствии с направлениями работы внутри Комитета могут создаваться секторы, которые возглавляют члены Комитета. Каждый сектор имеет свое направление работы.</w:t>
      </w:r>
    </w:p>
    <w:p w:rsidR="006430D0" w:rsidRPr="00377DBB" w:rsidRDefault="006430D0" w:rsidP="003B0C43">
      <w:pPr>
        <w:numPr>
          <w:ilvl w:val="1"/>
          <w:numId w:val="1"/>
        </w:numPr>
        <w:tabs>
          <w:tab w:val="clear" w:pos="2193"/>
          <w:tab w:val="num" w:pos="1425"/>
        </w:tabs>
        <w:ind w:left="0" w:firstLine="708"/>
        <w:jc w:val="both"/>
        <w:rPr>
          <w:sz w:val="20"/>
          <w:szCs w:val="20"/>
        </w:rPr>
      </w:pPr>
      <w:r w:rsidRPr="00377DBB">
        <w:rPr>
          <w:sz w:val="20"/>
          <w:szCs w:val="20"/>
        </w:rPr>
        <w:t>Секретарь ПО:</w:t>
      </w:r>
    </w:p>
    <w:p w:rsidR="006430D0" w:rsidRPr="00377DBB" w:rsidRDefault="006430D0" w:rsidP="006430D0">
      <w:pPr>
        <w:numPr>
          <w:ilvl w:val="0"/>
          <w:numId w:val="9"/>
        </w:numPr>
        <w:tabs>
          <w:tab w:val="clear" w:pos="720"/>
          <w:tab w:val="num" w:pos="0"/>
        </w:tabs>
        <w:ind w:left="0" w:firstLine="360"/>
        <w:jc w:val="both"/>
        <w:rPr>
          <w:sz w:val="20"/>
          <w:szCs w:val="20"/>
        </w:rPr>
      </w:pPr>
      <w:r w:rsidRPr="00377DBB">
        <w:rPr>
          <w:sz w:val="20"/>
          <w:szCs w:val="20"/>
        </w:rPr>
        <w:t>планирует и организует работу Комитета ПО;</w:t>
      </w:r>
    </w:p>
    <w:p w:rsidR="006430D0" w:rsidRPr="00377DBB" w:rsidRDefault="006430D0" w:rsidP="006430D0">
      <w:pPr>
        <w:numPr>
          <w:ilvl w:val="0"/>
          <w:numId w:val="9"/>
        </w:numPr>
        <w:tabs>
          <w:tab w:val="clear" w:pos="720"/>
          <w:tab w:val="num" w:pos="0"/>
        </w:tabs>
        <w:ind w:left="0" w:firstLine="360"/>
        <w:jc w:val="both"/>
        <w:rPr>
          <w:sz w:val="20"/>
          <w:szCs w:val="20"/>
        </w:rPr>
      </w:pPr>
      <w:r w:rsidRPr="00377DBB">
        <w:rPr>
          <w:sz w:val="20"/>
          <w:szCs w:val="20"/>
        </w:rPr>
        <w:t>осуществляет связь ПО с ТК ОО «БРСМ»;</w:t>
      </w:r>
    </w:p>
    <w:p w:rsidR="006430D0" w:rsidRPr="00377DBB" w:rsidRDefault="006430D0" w:rsidP="006430D0">
      <w:pPr>
        <w:numPr>
          <w:ilvl w:val="0"/>
          <w:numId w:val="9"/>
        </w:numPr>
        <w:tabs>
          <w:tab w:val="clear" w:pos="720"/>
          <w:tab w:val="num" w:pos="0"/>
        </w:tabs>
        <w:ind w:left="0" w:firstLine="360"/>
        <w:jc w:val="both"/>
        <w:rPr>
          <w:sz w:val="20"/>
          <w:szCs w:val="20"/>
        </w:rPr>
      </w:pPr>
      <w:r w:rsidRPr="00377DBB">
        <w:rPr>
          <w:sz w:val="20"/>
          <w:szCs w:val="20"/>
        </w:rPr>
        <w:t>организует участие в проведении совместных с ТК ОО «БРСМ» различных мероприятий;</w:t>
      </w:r>
    </w:p>
    <w:p w:rsidR="006430D0" w:rsidRPr="00377DBB" w:rsidRDefault="006430D0" w:rsidP="006430D0">
      <w:pPr>
        <w:numPr>
          <w:ilvl w:val="0"/>
          <w:numId w:val="9"/>
        </w:numPr>
        <w:tabs>
          <w:tab w:val="clear" w:pos="720"/>
          <w:tab w:val="num" w:pos="0"/>
        </w:tabs>
        <w:ind w:left="0" w:firstLine="360"/>
        <w:jc w:val="both"/>
        <w:rPr>
          <w:sz w:val="20"/>
          <w:szCs w:val="20"/>
        </w:rPr>
      </w:pPr>
      <w:r w:rsidRPr="00377DBB">
        <w:rPr>
          <w:sz w:val="20"/>
          <w:szCs w:val="20"/>
        </w:rPr>
        <w:t>отвечает за состояние документации, списочный учет членов ОО «БРСМ», поступление членских взносов.</w:t>
      </w:r>
    </w:p>
    <w:p w:rsidR="006430D0" w:rsidRPr="00377DBB" w:rsidRDefault="006430D0" w:rsidP="006430D0">
      <w:pPr>
        <w:jc w:val="both"/>
        <w:rPr>
          <w:sz w:val="20"/>
          <w:szCs w:val="20"/>
        </w:rPr>
      </w:pPr>
    </w:p>
    <w:p w:rsidR="00440913" w:rsidRPr="00377DBB" w:rsidRDefault="006430D0" w:rsidP="00440913">
      <w:pPr>
        <w:numPr>
          <w:ilvl w:val="0"/>
          <w:numId w:val="1"/>
        </w:numPr>
        <w:jc w:val="center"/>
        <w:rPr>
          <w:b/>
          <w:sz w:val="20"/>
          <w:szCs w:val="20"/>
        </w:rPr>
      </w:pPr>
      <w:r w:rsidRPr="00377DBB">
        <w:rPr>
          <w:b/>
          <w:sz w:val="20"/>
          <w:szCs w:val="20"/>
        </w:rPr>
        <w:t>Прекращение деятельности.</w:t>
      </w:r>
    </w:p>
    <w:p w:rsidR="006430D0" w:rsidRPr="00377DBB" w:rsidRDefault="006430D0" w:rsidP="006430D0">
      <w:pPr>
        <w:numPr>
          <w:ilvl w:val="1"/>
          <w:numId w:val="1"/>
        </w:numPr>
        <w:tabs>
          <w:tab w:val="clear" w:pos="2193"/>
          <w:tab w:val="num" w:pos="-57"/>
        </w:tabs>
        <w:ind w:left="0" w:firstLine="741"/>
        <w:jc w:val="both"/>
        <w:rPr>
          <w:sz w:val="20"/>
          <w:szCs w:val="20"/>
        </w:rPr>
      </w:pPr>
      <w:r w:rsidRPr="00377DBB">
        <w:rPr>
          <w:sz w:val="20"/>
          <w:szCs w:val="20"/>
        </w:rPr>
        <w:t>Деятельность ПО ОО «БРСМ» может быть прекращено путем ликвидации или реорганизации (слияние, присоединение, разделение, выделение, преобразование).</w:t>
      </w:r>
    </w:p>
    <w:p w:rsidR="006430D0" w:rsidRPr="00377DBB" w:rsidRDefault="006430D0" w:rsidP="006430D0">
      <w:pPr>
        <w:numPr>
          <w:ilvl w:val="1"/>
          <w:numId w:val="1"/>
        </w:numPr>
        <w:tabs>
          <w:tab w:val="clear" w:pos="2193"/>
          <w:tab w:val="num" w:pos="-57"/>
        </w:tabs>
        <w:ind w:left="0" w:firstLine="741"/>
        <w:jc w:val="both"/>
        <w:rPr>
          <w:sz w:val="20"/>
          <w:szCs w:val="20"/>
        </w:rPr>
      </w:pPr>
      <w:r w:rsidRPr="00377DBB">
        <w:rPr>
          <w:sz w:val="20"/>
          <w:szCs w:val="20"/>
        </w:rPr>
        <w:t>Первичная организация может быть ликвидирована:</w:t>
      </w:r>
    </w:p>
    <w:p w:rsidR="006430D0" w:rsidRPr="00377DBB" w:rsidRDefault="006430D0" w:rsidP="006430D0">
      <w:pPr>
        <w:numPr>
          <w:ilvl w:val="2"/>
          <w:numId w:val="1"/>
        </w:numPr>
        <w:tabs>
          <w:tab w:val="clear" w:pos="2541"/>
          <w:tab w:val="num" w:pos="1653"/>
        </w:tabs>
        <w:ind w:left="0" w:firstLine="741"/>
        <w:jc w:val="both"/>
        <w:rPr>
          <w:sz w:val="20"/>
          <w:szCs w:val="20"/>
        </w:rPr>
      </w:pPr>
      <w:r w:rsidRPr="00377DBB">
        <w:rPr>
          <w:sz w:val="20"/>
          <w:szCs w:val="20"/>
        </w:rPr>
        <w:t>по решению собрания первичной организации;</w:t>
      </w:r>
    </w:p>
    <w:p w:rsidR="006430D0" w:rsidRPr="00377DBB" w:rsidRDefault="006430D0" w:rsidP="006430D0">
      <w:pPr>
        <w:numPr>
          <w:ilvl w:val="2"/>
          <w:numId w:val="1"/>
        </w:numPr>
        <w:tabs>
          <w:tab w:val="clear" w:pos="2541"/>
          <w:tab w:val="num" w:pos="1653"/>
        </w:tabs>
        <w:ind w:left="0" w:firstLine="741"/>
        <w:jc w:val="both"/>
        <w:rPr>
          <w:sz w:val="20"/>
          <w:szCs w:val="20"/>
        </w:rPr>
      </w:pPr>
      <w:r w:rsidRPr="00377DBB">
        <w:rPr>
          <w:sz w:val="20"/>
          <w:szCs w:val="20"/>
        </w:rPr>
        <w:t>по решению вышестоящего комитета ОО «БРСМ» в случае, если деятельность первичной организации противоречит Уставу ОО «БРСМ» и другим нормативно-правовым документам.</w:t>
      </w:r>
    </w:p>
    <w:sectPr w:rsidR="006430D0" w:rsidRPr="00377DBB" w:rsidSect="00C217A0">
      <w:type w:val="continuous"/>
      <w:pgSz w:w="16838" w:h="11906" w:orient="landscape"/>
      <w:pgMar w:top="539" w:right="1134" w:bottom="567" w:left="1134" w:header="709" w:footer="709" w:gutter="0"/>
      <w:cols w:num="2" w:space="708" w:equalWidth="0">
        <w:col w:w="6931" w:space="708"/>
        <w:col w:w="693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43BDD"/>
    <w:multiLevelType w:val="multilevel"/>
    <w:tmpl w:val="C93823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4349199E"/>
    <w:multiLevelType w:val="hybridMultilevel"/>
    <w:tmpl w:val="D62AA10C"/>
    <w:lvl w:ilvl="0" w:tplc="FD8C7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35144BF"/>
    <w:multiLevelType w:val="hybridMultilevel"/>
    <w:tmpl w:val="19367E6E"/>
    <w:lvl w:ilvl="0" w:tplc="FD8C7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AE037CA"/>
    <w:multiLevelType w:val="multilevel"/>
    <w:tmpl w:val="2F44B3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2193"/>
        </w:tabs>
        <w:ind w:left="2193" w:hanging="1485"/>
      </w:pPr>
      <w:rPr>
        <w:rFonts w:hint="default"/>
      </w:rPr>
    </w:lvl>
    <w:lvl w:ilvl="2">
      <w:start w:val="1"/>
      <w:numFmt w:val="decimal"/>
      <w:isLgl/>
      <w:lvlText w:val="%1.%2.%3."/>
      <w:lvlJc w:val="left"/>
      <w:pPr>
        <w:tabs>
          <w:tab w:val="num" w:pos="2541"/>
        </w:tabs>
        <w:ind w:left="2541" w:hanging="1485"/>
      </w:pPr>
      <w:rPr>
        <w:rFonts w:hint="default"/>
      </w:rPr>
    </w:lvl>
    <w:lvl w:ilvl="3">
      <w:start w:val="1"/>
      <w:numFmt w:val="decimal"/>
      <w:isLgl/>
      <w:lvlText w:val="%1.%2.%3.%4."/>
      <w:lvlJc w:val="left"/>
      <w:pPr>
        <w:tabs>
          <w:tab w:val="num" w:pos="2889"/>
        </w:tabs>
        <w:ind w:left="2889" w:hanging="1485"/>
      </w:pPr>
      <w:rPr>
        <w:rFonts w:hint="default"/>
      </w:rPr>
    </w:lvl>
    <w:lvl w:ilvl="4">
      <w:start w:val="1"/>
      <w:numFmt w:val="decimal"/>
      <w:isLgl/>
      <w:lvlText w:val="%1.%2.%3.%4.%5."/>
      <w:lvlJc w:val="left"/>
      <w:pPr>
        <w:tabs>
          <w:tab w:val="num" w:pos="3237"/>
        </w:tabs>
        <w:ind w:left="3237" w:hanging="1485"/>
      </w:pPr>
      <w:rPr>
        <w:rFonts w:hint="default"/>
      </w:rPr>
    </w:lvl>
    <w:lvl w:ilvl="5">
      <w:start w:val="1"/>
      <w:numFmt w:val="decimal"/>
      <w:isLgl/>
      <w:lvlText w:val="%1.%2.%3.%4.%5.%6."/>
      <w:lvlJc w:val="left"/>
      <w:pPr>
        <w:tabs>
          <w:tab w:val="num" w:pos="3585"/>
        </w:tabs>
        <w:ind w:left="3585" w:hanging="1485"/>
      </w:pPr>
      <w:rPr>
        <w:rFonts w:hint="default"/>
      </w:rPr>
    </w:lvl>
    <w:lvl w:ilvl="6">
      <w:start w:val="1"/>
      <w:numFmt w:val="decimal"/>
      <w:isLgl/>
      <w:lvlText w:val="%1.%2.%3.%4.%5.%6.%7."/>
      <w:lvlJc w:val="left"/>
      <w:pPr>
        <w:tabs>
          <w:tab w:val="num" w:pos="4248"/>
        </w:tabs>
        <w:ind w:left="4248" w:hanging="180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4">
    <w:nsid w:val="545F08B6"/>
    <w:multiLevelType w:val="hybridMultilevel"/>
    <w:tmpl w:val="DB26ED80"/>
    <w:lvl w:ilvl="0" w:tplc="FD8C7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5E275342"/>
    <w:multiLevelType w:val="hybridMultilevel"/>
    <w:tmpl w:val="A1A6CAF0"/>
    <w:lvl w:ilvl="0" w:tplc="FD8C7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E397D98"/>
    <w:multiLevelType w:val="hybridMultilevel"/>
    <w:tmpl w:val="0A5AA238"/>
    <w:lvl w:ilvl="0" w:tplc="FD8C7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C357A3A"/>
    <w:multiLevelType w:val="hybridMultilevel"/>
    <w:tmpl w:val="C93823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7BC4637C"/>
    <w:multiLevelType w:val="hybridMultilevel"/>
    <w:tmpl w:val="8A9AC962"/>
    <w:lvl w:ilvl="0" w:tplc="FD8C7AE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7"/>
  </w:num>
  <w:num w:numId="3">
    <w:abstractNumId w:val="0"/>
  </w:num>
  <w:num w:numId="4">
    <w:abstractNumId w:val="2"/>
  </w:num>
  <w:num w:numId="5">
    <w:abstractNumId w:val="1"/>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13"/>
    <w:rsid w:val="003338D4"/>
    <w:rsid w:val="00377DBB"/>
    <w:rsid w:val="003B0C43"/>
    <w:rsid w:val="00440913"/>
    <w:rsid w:val="00455D2A"/>
    <w:rsid w:val="00534A68"/>
    <w:rsid w:val="005A5E8C"/>
    <w:rsid w:val="005C653F"/>
    <w:rsid w:val="0061619D"/>
    <w:rsid w:val="006430D0"/>
    <w:rsid w:val="00837D63"/>
    <w:rsid w:val="008C5C78"/>
    <w:rsid w:val="00A63EB1"/>
    <w:rsid w:val="00C217A0"/>
    <w:rsid w:val="00E51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5737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subject/>
  <dc:creator>RK BRSM</dc:creator>
  <cp:keywords/>
  <dc:description/>
  <cp:lastModifiedBy>24L-Lab</cp:lastModifiedBy>
  <cp:revision>2</cp:revision>
  <cp:lastPrinted>2009-09-23T13:07:00Z</cp:lastPrinted>
  <dcterms:created xsi:type="dcterms:W3CDTF">2019-09-25T06:15:00Z</dcterms:created>
  <dcterms:modified xsi:type="dcterms:W3CDTF">2019-09-25T06:15:00Z</dcterms:modified>
</cp:coreProperties>
</file>